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dashed" w:color="999999" w:sz="3"/>
              <w:left w:val="dashed" w:color="999999" w:sz="3"/>
              <w:bottom w:val="dashed" w:color="999999" w:sz="3"/>
              <w:right w:val="dashed" w:color="999999" w:sz="3"/>
            </w:tcBorders>
            <w:tcMar>
              <w:top w:type="dxa" w:w="260"/>
              <w:bottom w:type="dxa" w:w="260"/>
            </w:tcMar>
            <w:vAlign w:val="center"/>
          </w:tcPr>
          <w:p>
            <w:pPr>
              <w:jc w:val="center"/>
            </w:pPr>
            <w:r>
              <w:rPr>
                <w:color w:val="999999"/>
                <w:spacing w:val="20"/>
                <w:sz w:val="13"/>
                <w:szCs w:val="13"/>
              </w:rPr>
              <w:t xml:space="preserve">YOUR BUSINESS NAME · ADDRESS · GSTIN · PHONE</w:t>
            </w:r>
          </w:p>
        </w:tc>
      </w:tr>
    </w:tbl>
    <w:p>
      <w:pPr>
        <w:pStyle w:val="Heading1"/>
        <w:spacing w:after="0" w:before="200"/>
      </w:pPr>
      <w:r>
        <w:rPr>
          <w:b/>
          <w:bCs/>
          <w:color w:val="111111"/>
          <w:sz w:val="30"/>
          <w:szCs w:val="30"/>
        </w:rPr>
        <w:t xml:space="preserve">TRANSPORT BILL</w:t>
      </w:r>
    </w:p>
    <w:p>
      <w:pPr>
        <w:pBdr>
          <w:bottom w:val="single" w:color="111111" w:sz="8"/>
        </w:pBdr>
        <w:spacing w:after="160"/>
      </w:pPr>
      <w:r>
        <w:rPr>
          <w:color w:val="666666"/>
          <w:sz w:val="13"/>
          <w:szCs w:val="13"/>
        </w:rPr>
        <w:t xml:space="preserve">Goods transport agency invoice — freight against consignment notes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BILLED TO — NAME, ADDRESS, GSTIN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BILL NO. / DATE / PERIOD COVERED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spacing w:after="8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5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LR / consignment no.</w:t>
            </w:r>
          </w:p>
        </w:tc>
        <w:tc>
          <w:tcPr>
            <w:tcW w:type="pct" w:w="10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Date</w:t>
            </w:r>
          </w:p>
        </w:tc>
        <w:tc>
          <w:tcPr>
            <w:tcW w:type="pct" w:w="14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From</w:t>
            </w:r>
          </w:p>
        </w:tc>
        <w:tc>
          <w:tcPr>
            <w:tcW w:type="pct" w:w="14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To</w:t>
            </w:r>
          </w:p>
        </w:tc>
        <w:tc>
          <w:tcPr>
            <w:tcW w:type="pct" w:w="14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Vehicle no.</w:t>
            </w:r>
          </w:p>
        </w:tc>
        <w:tc>
          <w:tcPr>
            <w:tcW w:type="pct" w:w="11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Weight</w:t>
            </w:r>
          </w:p>
        </w:tc>
        <w:tc>
          <w:tcPr>
            <w:tcW w:type="pct" w:w="22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right"/>
            </w:pPr>
            <w:r>
              <w:rPr>
                <w:b/>
                <w:bCs/>
                <w:sz w:val="15"/>
                <w:szCs w:val="15"/>
              </w:rPr>
              <w:t xml:space="preserve">Freight</w:t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gridSpan w:val="6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7F7F7" w:val="clear"/>
            <w:tcMar>
              <w:top w:type="dxa" w:w="70"/>
              <w:bottom w:type="dxa" w:w="70"/>
              <w:right w:type="dxa" w:w="100"/>
            </w:tcMar>
          </w:tcPr>
          <w:p>
            <w:pPr>
              <w:jc w:val="right"/>
            </w:pPr>
            <w:r>
              <w:rPr>
                <w:b/>
                <w:bCs/>
                <w:sz w:val="17"/>
                <w:szCs w:val="17"/>
              </w:rPr>
              <w:t xml:space="preserve">Freight subtotal (₹)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7F7F7" w:val="clear"/>
          </w:tcPr>
          <w:p/>
        </w:tc>
      </w:tr>
      <w:tr>
        <w:tc>
          <w:tcPr>
            <w:gridSpan w:val="6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sz w:val="16"/>
                <w:szCs w:val="16"/>
              </w:rPr>
              <w:t xml:space="preserve">Detention / halting charges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</w:tcPr>
          <w:p/>
        </w:tc>
      </w:tr>
      <w:tr>
        <w:tc>
          <w:tcPr>
            <w:gridSpan w:val="6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sz w:val="16"/>
                <w:szCs w:val="16"/>
              </w:rPr>
              <w:t xml:space="preserve">Loading charges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</w:tcPr>
          <w:p/>
        </w:tc>
      </w:tr>
      <w:tr>
        <w:tc>
          <w:tcPr>
            <w:gridSpan w:val="6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sz w:val="16"/>
                <w:szCs w:val="16"/>
              </w:rPr>
              <w:t xml:space="preserve">Unloading charges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</w:tcPr>
          <w:p/>
        </w:tc>
      </w:tr>
      <w:tr>
        <w:tc>
          <w:tcPr>
            <w:gridSpan w:val="6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bottom w:type="dxa" w:w="60"/>
              <w:right w:type="dxa" w:w="100"/>
            </w:tcMar>
          </w:tcPr>
          <w:p>
            <w:pPr>
              <w:jc w:val="right"/>
            </w:pPr>
            <w:r>
              <w:rPr>
                <w:sz w:val="16"/>
                <w:szCs w:val="16"/>
              </w:rPr>
              <w:t xml:space="preserve">Other charges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</w:tcPr>
          <w:p/>
        </w:tc>
      </w:tr>
      <w:tr>
        <w:tc>
          <w:tcPr>
            <w:gridSpan w:val="6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80"/>
              <w:bottom w:type="dxa" w:w="80"/>
              <w:right w:type="dxa" w:w="100"/>
            </w:tcMar>
          </w:tcPr>
          <w:p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 xml:space="preserve">TOTAL (₹)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</w:tcPr>
          <w:p/>
        </w:tc>
      </w:tr>
    </w:tbl>
    <w:p>
      <w:pPr>
        <w:spacing w:after="1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AMOUNT IN WORDS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OUR PAN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spacing w:after="8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BANK — NAME, ACCOUNT NUMBER, IFSC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spacing w:after="40" w:before="200"/>
      </w:pPr>
      <w:r>
        <w:rPr>
          <w:color w:val="666666"/>
          <w:spacing w:val="12"/>
          <w:sz w:val="13"/>
          <w:szCs w:val="13"/>
        </w:rPr>
        <w:t xml:space="preserve">GST TREATMENT — TICK ONE</w:t>
      </w:r>
    </w:p>
    <w:p>
      <w:pPr>
        <w:spacing w:after="30"/>
      </w:pPr>
      <w:r>
        <w:rPr>
          <w:sz w:val="15"/>
          <w:szCs w:val="15"/>
        </w:rPr>
        <w:t xml:space="preserve">☐  Reverse charge — GST payable by the recipient (Notification 13/2017-CT(R))</w:t>
      </w:r>
    </w:p>
    <w:p>
      <w:pPr>
        <w:spacing w:after="30"/>
      </w:pPr>
      <w:r>
        <w:rPr>
          <w:sz w:val="15"/>
          <w:szCs w:val="15"/>
        </w:rPr>
        <w:t xml:space="preserve">☐  Forward charge at 12% — input tax credit available to us</w:t>
      </w:r>
    </w:p>
    <w:p>
      <w:pPr>
        <w:spacing w:after="30"/>
      </w:pPr>
      <w:r>
        <w:rPr>
          <w:sz w:val="15"/>
          <w:szCs w:val="15"/>
        </w:rPr>
        <w:t xml:space="preserve">☐  Forward charge at 5% — no input tax credit</w:t>
      </w:r>
    </w:p>
    <w:p>
      <w:pPr>
        <w:spacing w:before="180"/>
      </w:pPr>
      <w:r>
        <w:rPr>
          <w:color w:val="444444"/>
          <w:sz w:val="13"/>
          <w:szCs w:val="13"/>
        </w:rPr>
        <w:t xml:space="preserve">Freight above is for the consignments listed, carried by road. Where reverse charge is ticked, GST is payable by the recipient under Notification 13/2017-Central Tax (Rate) and no tax has been collected on this bill. Certified that the particulars given are true.</w:t>
      </w:r>
    </w:p>
    <w:p>
      <w:pPr>
        <w:spacing w:before="32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333333" w:sz="4"/>
              <w:left w:val="none"/>
              <w:bottom w:val="none"/>
              <w:right w:val="none"/>
            </w:tcBorders>
            <w:tcMar>
              <w:top w:type="dxa" w:w="80"/>
              <w:left w:type="dxa" w:w="60"/>
              <w:right w:type="dxa" w:w="60"/>
            </w:tcMar>
          </w:tcPr>
          <w:p>
            <w:r>
              <w:rPr>
                <w:color w:val="444444"/>
                <w:sz w:val="13"/>
                <w:szCs w:val="13"/>
              </w:rPr>
              <w:t xml:space="preserve">Received by</w:t>
            </w:r>
          </w:p>
        </w:tc>
        <w:tc>
          <w:tcPr>
            <w:tcBorders>
              <w:top w:val="single" w:color="333333" w:sz="4"/>
              <w:left w:val="none"/>
              <w:bottom w:val="none"/>
              <w:right w:val="none"/>
            </w:tcBorders>
            <w:tcMar>
              <w:top w:type="dxa" w:w="80"/>
              <w:left w:type="dxa" w:w="60"/>
              <w:right w:type="dxa" w:w="60"/>
            </w:tcMar>
          </w:tcPr>
          <w:p>
            <w:r>
              <w:rPr>
                <w:color w:val="444444"/>
                <w:sz w:val="13"/>
                <w:szCs w:val="13"/>
              </w:rPr>
              <w:t xml:space="preserve">Checked by</w:t>
            </w:r>
          </w:p>
        </w:tc>
        <w:tc>
          <w:tcPr>
            <w:tcBorders>
              <w:top w:val="single" w:color="333333" w:sz="4"/>
              <w:left w:val="none"/>
              <w:bottom w:val="none"/>
              <w:right w:val="none"/>
            </w:tcBorders>
            <w:tcMar>
              <w:top w:type="dxa" w:w="80"/>
              <w:left w:type="dxa" w:w="60"/>
              <w:right w:type="dxa" w:w="60"/>
            </w:tcMar>
          </w:tcPr>
          <w:p>
            <w:r>
              <w:rPr>
                <w:color w:val="444444"/>
                <w:sz w:val="13"/>
                <w:szCs w:val="13"/>
              </w:rPr>
              <w:t xml:space="preserve">Authorised signatory</w:t>
            </w:r>
          </w:p>
        </w:tc>
      </w:tr>
    </w:tbl>
    <w:p>
      <w:pPr>
        <w:pBdr>
          <w:top w:val="single" w:color="CCCCCC" w:sz="2"/>
        </w:pBdr>
        <w:spacing w:before="240"/>
      </w:pPr>
      <w:r>
        <w:rPr>
          <w:color w:val="999999"/>
          <w:sz w:val="12"/>
          <w:szCs w:val="12"/>
        </w:rPr>
        <w:t xml:space="preserve">Free format from fleetbooks.in · +91 63010 23968</w:t>
      </w:r>
    </w:p>
    <w:sectPr>
      <w:pgSz w:w="11906" w:h="16838" w:orient="portrait"/>
      <w:pgMar w:top="680" w:right="680" w:bottom="680" w:left="6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Fleetbooks</dc:creator>
  <dc:description>Free A4 format from fleetbooks.in</dc:description>
  <cp:lastModifiedBy>Un-named</cp:lastModifiedBy>
  <cp:revision>1</cp:revision>
  <dcterms:created xsi:type="dcterms:W3CDTF">2026-08-21T16:03:13.417Z</dcterms:created>
  <dcterms:modified xsi:type="dcterms:W3CDTF">2026-08-21T16:03:13.417Z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